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2C60C" w14:textId="77777777" w:rsidR="00051F1E" w:rsidRDefault="00051F1E" w:rsidP="00492F8C">
      <w:pPr>
        <w:spacing w:before="100" w:after="100"/>
        <w:rPr>
          <w:sz w:val="23"/>
          <w:szCs w:val="23"/>
        </w:rPr>
      </w:pPr>
    </w:p>
    <w:p w14:paraId="1ABF96E7" w14:textId="77777777" w:rsidR="00B67238" w:rsidRPr="00EC1452" w:rsidRDefault="00B67238" w:rsidP="00B67238">
      <w:r w:rsidRPr="00EC1452">
        <w:t>На фирменном бланке Эмитента</w:t>
      </w:r>
    </w:p>
    <w:p w14:paraId="430CDEFB" w14:textId="77777777" w:rsidR="00B67238" w:rsidRPr="00EC1452" w:rsidRDefault="00B67238" w:rsidP="00B67238"/>
    <w:p w14:paraId="5FD30C76" w14:textId="427E5BED" w:rsidR="00B67238" w:rsidRPr="00EC1452" w:rsidRDefault="00B67238" w:rsidP="00B67238">
      <w:r w:rsidRPr="00EC1452">
        <w:t>Исх. № _</w:t>
      </w:r>
      <w:r w:rsidR="00051F1E">
        <w:t>____</w:t>
      </w:r>
      <w:r w:rsidRPr="00EC1452">
        <w:t>__ от _________</w:t>
      </w:r>
    </w:p>
    <w:p w14:paraId="3E91FD6F" w14:textId="77777777" w:rsidR="00B67238" w:rsidRPr="00EC1452" w:rsidRDefault="00B67238" w:rsidP="00B67238"/>
    <w:p w14:paraId="01B45AC1" w14:textId="77777777" w:rsidR="00B67238" w:rsidRPr="00EC1452" w:rsidRDefault="00B67238" w:rsidP="00B67238">
      <w:pPr>
        <w:spacing w:after="60"/>
        <w:jc w:val="center"/>
        <w:rPr>
          <w:bCs/>
        </w:rPr>
      </w:pPr>
      <w:r w:rsidRPr="00EC1452">
        <w:rPr>
          <w:bCs/>
        </w:rPr>
        <w:t>Обращение Эмитента</w:t>
      </w:r>
    </w:p>
    <w:p w14:paraId="7F0A3FE7" w14:textId="77777777" w:rsidR="00B67238" w:rsidRPr="00EC1452" w:rsidRDefault="00B67238" w:rsidP="00B67238">
      <w:pPr>
        <w:spacing w:after="60"/>
        <w:jc w:val="center"/>
        <w:rPr>
          <w:bCs/>
        </w:rPr>
      </w:pPr>
      <w:r w:rsidRPr="00EC1452">
        <w:rPr>
          <w:bCs/>
        </w:rPr>
        <w:t>о прекращении раскрытия информации</w:t>
      </w:r>
    </w:p>
    <w:p w14:paraId="47427E0D" w14:textId="77777777" w:rsidR="00B67238" w:rsidRPr="00EC1452" w:rsidRDefault="00B67238" w:rsidP="00B67238">
      <w:pPr>
        <w:spacing w:after="60"/>
        <w:jc w:val="center"/>
        <w:rPr>
          <w:bCs/>
        </w:rPr>
      </w:pPr>
      <w:r w:rsidRPr="00EC1452">
        <w:rPr>
          <w:bCs/>
        </w:rPr>
        <w:t>на официальном сайте АО «Регистратор-Капитал»</w:t>
      </w:r>
    </w:p>
    <w:p w14:paraId="5CEA9050" w14:textId="77777777" w:rsidR="00B67238" w:rsidRPr="00EC1452" w:rsidRDefault="00B67238" w:rsidP="00B67238">
      <w:pPr>
        <w:spacing w:after="60"/>
        <w:jc w:val="center"/>
        <w:rPr>
          <w:bCs/>
        </w:rPr>
      </w:pPr>
      <w:r w:rsidRPr="00EC1452">
        <w:t>в информационно-телекоммуникационной сети Интернет</w:t>
      </w:r>
    </w:p>
    <w:p w14:paraId="2DAF33DE" w14:textId="77777777" w:rsidR="00B67238" w:rsidRPr="00EC1452" w:rsidRDefault="00B67238" w:rsidP="00B67238">
      <w:pPr>
        <w:spacing w:after="60"/>
        <w:jc w:val="center"/>
        <w:rPr>
          <w:bCs/>
        </w:rPr>
      </w:pPr>
    </w:p>
    <w:p w14:paraId="35658738" w14:textId="77777777" w:rsidR="00B67238" w:rsidRPr="00EC1452" w:rsidRDefault="00B67238" w:rsidP="00B67238">
      <w:pPr>
        <w:spacing w:after="60"/>
        <w:jc w:val="center"/>
        <w:rPr>
          <w:bCs/>
        </w:rPr>
      </w:pPr>
      <w:r w:rsidRPr="00EC1452">
        <w:rPr>
          <w:bCs/>
        </w:rPr>
        <w:t xml:space="preserve">________________________________________________________ </w:t>
      </w:r>
    </w:p>
    <w:p w14:paraId="13013255" w14:textId="77777777" w:rsidR="00B67238" w:rsidRPr="00EC1452" w:rsidRDefault="00B67238" w:rsidP="00B67238">
      <w:pPr>
        <w:spacing w:after="60"/>
        <w:jc w:val="center"/>
        <w:rPr>
          <w:bCs/>
          <w:sz w:val="16"/>
          <w:szCs w:val="16"/>
        </w:rPr>
      </w:pPr>
      <w:r w:rsidRPr="00EC1452">
        <w:rPr>
          <w:bCs/>
          <w:sz w:val="16"/>
          <w:szCs w:val="16"/>
        </w:rPr>
        <w:t>(полное наименование Эмитента)</w:t>
      </w:r>
    </w:p>
    <w:p w14:paraId="2FF4A931" w14:textId="77777777" w:rsidR="00B67238" w:rsidRPr="00EC1452" w:rsidRDefault="00B67238" w:rsidP="00B67238">
      <w:pPr>
        <w:spacing w:after="60"/>
        <w:jc w:val="center"/>
        <w:rPr>
          <w:bCs/>
        </w:rPr>
      </w:pPr>
      <w:r w:rsidRPr="00EC1452">
        <w:rPr>
          <w:bCs/>
        </w:rPr>
        <w:t>ОГРН: ________________, ИНН: _______________________</w:t>
      </w:r>
    </w:p>
    <w:p w14:paraId="580B8D1F" w14:textId="04EA9EBE" w:rsidR="00B67238" w:rsidRPr="00EC1452" w:rsidRDefault="00BA2091" w:rsidP="004B28EF">
      <w:pPr>
        <w:spacing w:before="200" w:after="120"/>
        <w:ind w:firstLine="567"/>
        <w:jc w:val="both"/>
      </w:pPr>
      <w:r>
        <w:t xml:space="preserve">В </w:t>
      </w:r>
      <w:r w:rsidR="00B67238" w:rsidRPr="00EC1452">
        <w:t xml:space="preserve">соответствии с принятым решением Совета </w:t>
      </w:r>
      <w:bookmarkStart w:id="0" w:name="_GoBack"/>
      <w:bookmarkEnd w:id="0"/>
      <w:r w:rsidR="00B67238" w:rsidRPr="00EC1452">
        <w:t xml:space="preserve">директоров Банка России от 24.12.2024 </w:t>
      </w:r>
      <w:r>
        <w:t xml:space="preserve">«О </w:t>
      </w:r>
      <w:r w:rsidR="00B67238" w:rsidRPr="00EC1452">
        <w:t>требованиях к раскрытию держателями реестра владельцев ценных бумаг информации</w:t>
      </w:r>
      <w:r>
        <w:t>»</w:t>
      </w:r>
      <w:r w:rsidR="00B67238" w:rsidRPr="00EC1452">
        <w:t>, просим не раскрывать на официальном сайте АО «Регистратор-Капитал» в информационно-телекоммуникационной сети Интернет следующую информацию (нужное отметить):</w:t>
      </w:r>
    </w:p>
    <w:p w14:paraId="4E31D3AC" w14:textId="77777777" w:rsidR="00B67238" w:rsidRPr="00EC1452" w:rsidRDefault="00B67238" w:rsidP="00B67238">
      <w:pPr>
        <w:pStyle w:val="aa"/>
        <w:spacing w:before="40" w:after="4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1452">
        <w:rPr>
          <w:rFonts w:ascii="Times New Roman" w:hAnsi="Times New Roman"/>
          <w:sz w:val="24"/>
          <w:szCs w:val="24"/>
        </w:rPr>
        <w:sym w:font="Wingdings" w:char="F06F"/>
      </w:r>
      <w:r w:rsidRPr="00EC1452">
        <w:rPr>
          <w:rFonts w:ascii="Times New Roman" w:hAnsi="Times New Roman"/>
          <w:sz w:val="24"/>
          <w:szCs w:val="24"/>
        </w:rPr>
        <w:t xml:space="preserve"> о реестре владельцев ценных бумаг;</w:t>
      </w:r>
    </w:p>
    <w:p w14:paraId="5267830D" w14:textId="77777777" w:rsidR="00B67238" w:rsidRPr="00EC1452" w:rsidRDefault="00B67238" w:rsidP="00B67238">
      <w:pPr>
        <w:pStyle w:val="aa"/>
        <w:spacing w:before="40" w:after="4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1452">
        <w:rPr>
          <w:rFonts w:ascii="Times New Roman" w:hAnsi="Times New Roman"/>
          <w:sz w:val="24"/>
          <w:szCs w:val="24"/>
        </w:rPr>
        <w:sym w:font="Wingdings" w:char="F06F"/>
      </w:r>
      <w:r w:rsidRPr="00EC1452">
        <w:rPr>
          <w:rFonts w:ascii="Times New Roman" w:hAnsi="Times New Roman"/>
          <w:sz w:val="24"/>
          <w:szCs w:val="24"/>
        </w:rPr>
        <w:t xml:space="preserve"> о трансфер-агентах; </w:t>
      </w:r>
    </w:p>
    <w:p w14:paraId="681B6EB9" w14:textId="77B008C6" w:rsidR="00B67238" w:rsidRPr="00EC1452" w:rsidRDefault="00B67238" w:rsidP="00B67238">
      <w:pPr>
        <w:spacing w:before="40" w:after="40"/>
        <w:ind w:firstLine="567"/>
        <w:jc w:val="both"/>
      </w:pPr>
      <w:r w:rsidRPr="00EC1452">
        <w:sym w:font="Wingdings" w:char="F06F"/>
      </w:r>
      <w:r w:rsidRPr="00EC1452">
        <w:t xml:space="preserve"> об Эмитенте, осуществляющем по договору на ведение реестра прием и передачу документов, предусмотренных пунктом 4 статьи 8</w:t>
      </w:r>
      <w:r w:rsidR="00267D86">
        <w:t>.</w:t>
      </w:r>
      <w:r w:rsidRPr="00EC1452">
        <w:t>1 Федерального закона № 39-ФЗ «О рынке</w:t>
      </w:r>
      <w:r w:rsidR="00051F1E">
        <w:t xml:space="preserve"> </w:t>
      </w:r>
      <w:r w:rsidR="00051F1E" w:rsidRPr="00736329">
        <w:rPr>
          <w:sz w:val="23"/>
          <w:szCs w:val="23"/>
        </w:rPr>
        <w:t>ценных бумаг»</w:t>
      </w:r>
      <w:r w:rsidRPr="00EC1452">
        <w:t xml:space="preserve"> (в случае, если договором на ведение реестра владельцев ценных бумаг предусмотрены прием и передача документов Эмитентом)</w:t>
      </w:r>
      <w:r w:rsidR="00051F1E">
        <w:t>;</w:t>
      </w:r>
    </w:p>
    <w:p w14:paraId="7F73A9B6" w14:textId="77777777" w:rsidR="00B67238" w:rsidRPr="00EC1452" w:rsidRDefault="00B67238" w:rsidP="00B67238">
      <w:pPr>
        <w:spacing w:before="40" w:after="40"/>
        <w:ind w:firstLine="567"/>
        <w:jc w:val="both"/>
      </w:pPr>
      <w:r w:rsidRPr="00EC1452">
        <w:sym w:font="Wingdings" w:char="F06F"/>
      </w:r>
      <w:r w:rsidRPr="00EC1452">
        <w:t xml:space="preserve"> о прекращении договора на ведение реестра владельцев ценных бумаг.</w:t>
      </w:r>
    </w:p>
    <w:p w14:paraId="1342AAA6" w14:textId="33DFE934" w:rsidR="00B67238" w:rsidRPr="00EC1452" w:rsidRDefault="00B67238" w:rsidP="00B67238">
      <w:pPr>
        <w:spacing w:before="120" w:after="120" w:line="360" w:lineRule="auto"/>
        <w:ind w:firstLine="567"/>
        <w:jc w:val="both"/>
      </w:pPr>
      <w:r w:rsidRPr="00EC1452">
        <w:t>Период, на который приостанавливается раскрытие информации: с _________ 2025 г. по ____</w:t>
      </w:r>
      <w:r w:rsidR="00051F1E">
        <w:t>__</w:t>
      </w:r>
      <w:r w:rsidRPr="00EC1452">
        <w:t>____ 2025 г.</w:t>
      </w:r>
    </w:p>
    <w:p w14:paraId="7F995BC5" w14:textId="1FA457BE" w:rsidR="00B67238" w:rsidRPr="00EC1452" w:rsidRDefault="00B67238" w:rsidP="00B67238">
      <w:pPr>
        <w:ind w:firstLine="708"/>
        <w:jc w:val="both"/>
      </w:pPr>
      <w:r w:rsidRPr="00EC1452">
        <w:t>Эмитент обязуется в случае прекращения раскрытия указанной информации на официальном сайте Регистратора самостоятельно обеспечить возможность ознакомления с такой информацией зарегистрированны</w:t>
      </w:r>
      <w:r w:rsidR="00766EAB">
        <w:t>м</w:t>
      </w:r>
      <w:r w:rsidRPr="00EC1452">
        <w:t xml:space="preserve"> лиц</w:t>
      </w:r>
      <w:r w:rsidR="00766EAB">
        <w:t>ам</w:t>
      </w:r>
      <w:r w:rsidRPr="00EC1452">
        <w:t xml:space="preserve"> и лиц</w:t>
      </w:r>
      <w:r w:rsidR="00766EAB">
        <w:t>ам</w:t>
      </w:r>
      <w:r w:rsidRPr="00EC1452">
        <w:t>, намеревающи</w:t>
      </w:r>
      <w:r w:rsidR="00766EAB">
        <w:t>м</w:t>
      </w:r>
      <w:r w:rsidRPr="00EC1452">
        <w:t>ся открыть лицевой счет и (или) стать владельцами ценных бумаг (лицами, осуществляющими права по ценным бумагам) Эмитента.</w:t>
      </w:r>
    </w:p>
    <w:p w14:paraId="3962A0FC" w14:textId="77777777" w:rsidR="00B67238" w:rsidRDefault="00B67238" w:rsidP="00B67238">
      <w:pPr>
        <w:ind w:firstLine="708"/>
        <w:jc w:val="both"/>
      </w:pPr>
    </w:p>
    <w:p w14:paraId="193F3C5E" w14:textId="77777777" w:rsidR="006562F2" w:rsidRDefault="006562F2" w:rsidP="00B67238">
      <w:pPr>
        <w:ind w:firstLine="708"/>
        <w:jc w:val="both"/>
      </w:pPr>
    </w:p>
    <w:p w14:paraId="36B5C99F" w14:textId="77777777" w:rsidR="006562F2" w:rsidRDefault="006562F2" w:rsidP="00B67238">
      <w:pPr>
        <w:ind w:firstLine="708"/>
        <w:jc w:val="both"/>
      </w:pPr>
    </w:p>
    <w:p w14:paraId="08F15EE2" w14:textId="77777777" w:rsidR="006562F2" w:rsidRDefault="006562F2" w:rsidP="00B67238">
      <w:pPr>
        <w:ind w:firstLine="708"/>
        <w:jc w:val="both"/>
      </w:pPr>
    </w:p>
    <w:tbl>
      <w:tblPr>
        <w:tblStyle w:val="a7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6657"/>
      </w:tblGrid>
      <w:tr w:rsidR="00B67238" w:rsidRPr="00EC1452" w14:paraId="4A650373" w14:textId="77777777" w:rsidTr="00627A5D">
        <w:trPr>
          <w:trHeight w:val="20"/>
        </w:trPr>
        <w:tc>
          <w:tcPr>
            <w:tcW w:w="1806" w:type="pct"/>
          </w:tcPr>
          <w:p w14:paraId="2B93C758" w14:textId="240BC3B7" w:rsidR="00B67238" w:rsidRPr="00EC1452" w:rsidRDefault="00B67238" w:rsidP="008F11FE">
            <w:pPr>
              <w:rPr>
                <w:iCs/>
              </w:rPr>
            </w:pPr>
            <w:r w:rsidRPr="00EC1452">
              <w:t>Подпись лица, имеющего право действовать от имени Эмитента</w:t>
            </w:r>
          </w:p>
        </w:tc>
        <w:tc>
          <w:tcPr>
            <w:tcW w:w="3194" w:type="pct"/>
            <w:vAlign w:val="center"/>
          </w:tcPr>
          <w:p w14:paraId="5F533736" w14:textId="12FA4DB7" w:rsidR="00B67238" w:rsidRPr="00EC1452" w:rsidRDefault="00B67238" w:rsidP="0034296A">
            <w:pPr>
              <w:spacing w:before="200"/>
              <w:jc w:val="center"/>
              <w:rPr>
                <w:i/>
                <w:iCs/>
              </w:rPr>
            </w:pPr>
            <w:r w:rsidRPr="00EC1452">
              <w:rPr>
                <w:i/>
                <w:iCs/>
              </w:rPr>
              <w:t>______________________________________________</w:t>
            </w:r>
            <w:r w:rsidR="00103782" w:rsidRPr="00EC1452">
              <w:rPr>
                <w:i/>
                <w:iCs/>
              </w:rPr>
              <w:t xml:space="preserve"> </w:t>
            </w:r>
          </w:p>
          <w:p w14:paraId="1679EDF5" w14:textId="45CB8A82" w:rsidR="00B67238" w:rsidRPr="002C4793" w:rsidRDefault="00103782" w:rsidP="0034296A">
            <w:pPr>
              <w:jc w:val="center"/>
              <w:rPr>
                <w:i/>
                <w:iCs/>
                <w:sz w:val="16"/>
                <w:szCs w:val="16"/>
              </w:rPr>
            </w:pPr>
            <w:r w:rsidRPr="002C4793">
              <w:rPr>
                <w:i/>
                <w:iCs/>
                <w:sz w:val="16"/>
                <w:szCs w:val="16"/>
              </w:rPr>
              <w:t>П</w:t>
            </w:r>
            <w:r w:rsidR="00B67238" w:rsidRPr="002C4793">
              <w:rPr>
                <w:i/>
                <w:iCs/>
                <w:sz w:val="16"/>
                <w:szCs w:val="16"/>
              </w:rPr>
              <w:t>одпись</w:t>
            </w:r>
          </w:p>
          <w:p w14:paraId="0602CC15" w14:textId="77777777" w:rsidR="00103782" w:rsidRPr="00EC1452" w:rsidRDefault="00103782" w:rsidP="0034296A">
            <w:pPr>
              <w:jc w:val="center"/>
              <w:rPr>
                <w:i/>
                <w:iCs/>
              </w:rPr>
            </w:pPr>
          </w:p>
          <w:p w14:paraId="5EAA9396" w14:textId="27841237" w:rsidR="00B67238" w:rsidRPr="00EC1452" w:rsidRDefault="00B67238" w:rsidP="0034296A">
            <w:pPr>
              <w:jc w:val="center"/>
              <w:rPr>
                <w:i/>
                <w:iCs/>
              </w:rPr>
            </w:pPr>
            <w:r w:rsidRPr="00EC1452">
              <w:rPr>
                <w:i/>
                <w:iCs/>
              </w:rPr>
              <w:t>______________________________________________</w:t>
            </w:r>
          </w:p>
          <w:p w14:paraId="50ECDB8D" w14:textId="77777777" w:rsidR="00B67238" w:rsidRPr="002C4793" w:rsidRDefault="00B67238" w:rsidP="0034296A">
            <w:pPr>
              <w:jc w:val="center"/>
              <w:rPr>
                <w:i/>
                <w:iCs/>
                <w:sz w:val="16"/>
                <w:szCs w:val="16"/>
              </w:rPr>
            </w:pPr>
            <w:r w:rsidRPr="002C4793">
              <w:rPr>
                <w:i/>
                <w:iCs/>
                <w:sz w:val="16"/>
                <w:szCs w:val="16"/>
              </w:rPr>
              <w:t>Фамилия Имя Отчество</w:t>
            </w:r>
          </w:p>
          <w:p w14:paraId="29AF85F1" w14:textId="77777777" w:rsidR="00B67238" w:rsidRPr="00EC1452" w:rsidRDefault="00B67238" w:rsidP="0034296A">
            <w:pPr>
              <w:rPr>
                <w:i/>
                <w:iCs/>
              </w:rPr>
            </w:pPr>
          </w:p>
          <w:p w14:paraId="4DB24099" w14:textId="78BDCA6E" w:rsidR="00742A25" w:rsidRPr="00EC1452" w:rsidRDefault="00B67238" w:rsidP="008F11FE">
            <w:pPr>
              <w:rPr>
                <w:i/>
                <w:iCs/>
              </w:rPr>
            </w:pPr>
            <w:r w:rsidRPr="00EC1452">
              <w:rPr>
                <w:i/>
                <w:iCs/>
              </w:rPr>
              <w:t xml:space="preserve">                                            М.П. </w:t>
            </w:r>
            <w:r w:rsidRPr="002C4793">
              <w:rPr>
                <w:i/>
                <w:iCs/>
                <w:sz w:val="16"/>
                <w:szCs w:val="16"/>
              </w:rPr>
              <w:t>(при наличии)</w:t>
            </w:r>
          </w:p>
        </w:tc>
      </w:tr>
      <w:tr w:rsidR="005A0F98" w:rsidRPr="00EC1452" w14:paraId="4ADA99A3" w14:textId="77777777" w:rsidTr="005A0F98">
        <w:trPr>
          <w:trHeight w:val="20"/>
        </w:trPr>
        <w:tc>
          <w:tcPr>
            <w:tcW w:w="5000" w:type="pct"/>
            <w:gridSpan w:val="2"/>
            <w:vAlign w:val="center"/>
          </w:tcPr>
          <w:p w14:paraId="29FC3370" w14:textId="77777777" w:rsidR="005A0F98" w:rsidRDefault="005A0F98" w:rsidP="008F11FE">
            <w:pPr>
              <w:rPr>
                <w:i/>
                <w:iCs/>
              </w:rPr>
            </w:pPr>
          </w:p>
          <w:p w14:paraId="5A027C28" w14:textId="77777777" w:rsidR="005A0F98" w:rsidRPr="00EC1452" w:rsidRDefault="005A0F98" w:rsidP="008F11FE">
            <w:pPr>
              <w:rPr>
                <w:i/>
                <w:iCs/>
              </w:rPr>
            </w:pPr>
            <w:r w:rsidRPr="00EC1452">
              <w:rPr>
                <w:i/>
                <w:iCs/>
              </w:rPr>
              <w:t>Подписано на основании (указать):</w:t>
            </w:r>
          </w:p>
          <w:p w14:paraId="2C61FF46" w14:textId="77777777" w:rsidR="005A0F98" w:rsidRDefault="005A0F98" w:rsidP="008F11FE">
            <w:pPr>
              <w:rPr>
                <w:i/>
                <w:iCs/>
              </w:rPr>
            </w:pPr>
            <w:r w:rsidRPr="00EC1452">
              <w:rPr>
                <w:i/>
                <w:iCs/>
              </w:rPr>
              <w:sym w:font="Wingdings" w:char="F06F"/>
            </w:r>
            <w:r w:rsidRPr="00EC1452">
              <w:rPr>
                <w:i/>
                <w:iCs/>
              </w:rPr>
              <w:t xml:space="preserve"> устава</w:t>
            </w:r>
          </w:p>
          <w:p w14:paraId="719DB94C" w14:textId="26A87CBD" w:rsidR="005A0F98" w:rsidRPr="00EC1452" w:rsidRDefault="005A0F98" w:rsidP="005A0F98">
            <w:pPr>
              <w:rPr>
                <w:i/>
                <w:iCs/>
              </w:rPr>
            </w:pPr>
            <w:r w:rsidRPr="00EC1452">
              <w:rPr>
                <w:i/>
                <w:iCs/>
              </w:rPr>
              <w:sym w:font="Wingdings" w:char="F06F"/>
            </w:r>
            <w:r w:rsidRPr="00EC1452">
              <w:rPr>
                <w:i/>
                <w:iCs/>
              </w:rPr>
              <w:t xml:space="preserve"> доверенности от ______</w:t>
            </w:r>
            <w:r w:rsidR="00766EAB">
              <w:rPr>
                <w:i/>
                <w:iCs/>
              </w:rPr>
              <w:t>______</w:t>
            </w:r>
            <w:r w:rsidRPr="00EC1452">
              <w:rPr>
                <w:i/>
                <w:iCs/>
              </w:rPr>
              <w:t>_№ __</w:t>
            </w:r>
            <w:r>
              <w:rPr>
                <w:i/>
                <w:iCs/>
              </w:rPr>
              <w:t xml:space="preserve">_____ </w:t>
            </w:r>
          </w:p>
        </w:tc>
      </w:tr>
    </w:tbl>
    <w:p w14:paraId="20433186" w14:textId="77777777" w:rsidR="002C4793" w:rsidRDefault="002C4793" w:rsidP="00B67238">
      <w:pPr>
        <w:spacing w:before="120" w:after="120" w:line="360" w:lineRule="auto"/>
        <w:jc w:val="both"/>
        <w:rPr>
          <w:sz w:val="20"/>
          <w:szCs w:val="20"/>
        </w:rPr>
      </w:pPr>
    </w:p>
    <w:sectPr w:rsidR="002C4793" w:rsidSect="00492F8C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D773E" w14:textId="77777777" w:rsidR="00586C78" w:rsidRDefault="00586C78">
      <w:r>
        <w:separator/>
      </w:r>
    </w:p>
  </w:endnote>
  <w:endnote w:type="continuationSeparator" w:id="0">
    <w:p w14:paraId="6D762073" w14:textId="77777777" w:rsidR="00586C78" w:rsidRDefault="0058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38F00" w14:textId="77777777" w:rsidR="00DA4FF4" w:rsidRDefault="00DA4FF4">
    <w:pPr>
      <w:pStyle w:val="a5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218BE" w14:textId="77777777" w:rsidR="00586C78" w:rsidRDefault="00586C78">
      <w:r>
        <w:separator/>
      </w:r>
    </w:p>
  </w:footnote>
  <w:footnote w:type="continuationSeparator" w:id="0">
    <w:p w14:paraId="7504698C" w14:textId="77777777" w:rsidR="00586C78" w:rsidRDefault="0058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E79"/>
    <w:multiLevelType w:val="hybridMultilevel"/>
    <w:tmpl w:val="59B6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82C8B"/>
    <w:multiLevelType w:val="multilevel"/>
    <w:tmpl w:val="1598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F033C"/>
    <w:multiLevelType w:val="hybridMultilevel"/>
    <w:tmpl w:val="D53CF85E"/>
    <w:lvl w:ilvl="0" w:tplc="9BF22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B5ECF"/>
    <w:multiLevelType w:val="hybridMultilevel"/>
    <w:tmpl w:val="EE025288"/>
    <w:lvl w:ilvl="0" w:tplc="0450EE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C78E8"/>
    <w:multiLevelType w:val="multilevel"/>
    <w:tmpl w:val="4986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93"/>
    <w:rsid w:val="00004EF9"/>
    <w:rsid w:val="00015135"/>
    <w:rsid w:val="00015766"/>
    <w:rsid w:val="00022129"/>
    <w:rsid w:val="00051F1E"/>
    <w:rsid w:val="0009177D"/>
    <w:rsid w:val="000C40D5"/>
    <w:rsid w:val="000D0392"/>
    <w:rsid w:val="00103782"/>
    <w:rsid w:val="00147D5C"/>
    <w:rsid w:val="001510DD"/>
    <w:rsid w:val="001901B3"/>
    <w:rsid w:val="00190335"/>
    <w:rsid w:val="001919FE"/>
    <w:rsid w:val="001C29F3"/>
    <w:rsid w:val="001C73BC"/>
    <w:rsid w:val="002372A3"/>
    <w:rsid w:val="00260869"/>
    <w:rsid w:val="00263E89"/>
    <w:rsid w:val="00265687"/>
    <w:rsid w:val="00267D86"/>
    <w:rsid w:val="0027177B"/>
    <w:rsid w:val="00271E22"/>
    <w:rsid w:val="00274B5D"/>
    <w:rsid w:val="002A0A2A"/>
    <w:rsid w:val="002B4A17"/>
    <w:rsid w:val="002C4793"/>
    <w:rsid w:val="002D4ECD"/>
    <w:rsid w:val="00312F5E"/>
    <w:rsid w:val="00337A3E"/>
    <w:rsid w:val="003A2F48"/>
    <w:rsid w:val="003B0F37"/>
    <w:rsid w:val="003B124E"/>
    <w:rsid w:val="003B3F85"/>
    <w:rsid w:val="003C10C3"/>
    <w:rsid w:val="00413764"/>
    <w:rsid w:val="004607F3"/>
    <w:rsid w:val="0047698D"/>
    <w:rsid w:val="00492F8C"/>
    <w:rsid w:val="004A7C39"/>
    <w:rsid w:val="004B28EF"/>
    <w:rsid w:val="004B45C1"/>
    <w:rsid w:val="004D31FC"/>
    <w:rsid w:val="005166AB"/>
    <w:rsid w:val="00540F26"/>
    <w:rsid w:val="00544C02"/>
    <w:rsid w:val="005454E9"/>
    <w:rsid w:val="0057372D"/>
    <w:rsid w:val="00576279"/>
    <w:rsid w:val="00586C78"/>
    <w:rsid w:val="00593BF6"/>
    <w:rsid w:val="00593F81"/>
    <w:rsid w:val="005A0F98"/>
    <w:rsid w:val="005B739E"/>
    <w:rsid w:val="005D245A"/>
    <w:rsid w:val="005D57E9"/>
    <w:rsid w:val="005F5BAE"/>
    <w:rsid w:val="006010FD"/>
    <w:rsid w:val="00606222"/>
    <w:rsid w:val="00627A5D"/>
    <w:rsid w:val="00646556"/>
    <w:rsid w:val="00653CFD"/>
    <w:rsid w:val="006562F2"/>
    <w:rsid w:val="0065784E"/>
    <w:rsid w:val="0066740B"/>
    <w:rsid w:val="006F181F"/>
    <w:rsid w:val="006F4BC4"/>
    <w:rsid w:val="00716E45"/>
    <w:rsid w:val="00736329"/>
    <w:rsid w:val="00741A93"/>
    <w:rsid w:val="00742A25"/>
    <w:rsid w:val="0074407A"/>
    <w:rsid w:val="00752693"/>
    <w:rsid w:val="00757F73"/>
    <w:rsid w:val="00766EAB"/>
    <w:rsid w:val="0077093C"/>
    <w:rsid w:val="00774767"/>
    <w:rsid w:val="00777219"/>
    <w:rsid w:val="00782A86"/>
    <w:rsid w:val="007974E9"/>
    <w:rsid w:val="007A1CF2"/>
    <w:rsid w:val="007B1DA3"/>
    <w:rsid w:val="008032AB"/>
    <w:rsid w:val="0083348D"/>
    <w:rsid w:val="00867DB2"/>
    <w:rsid w:val="00890D7F"/>
    <w:rsid w:val="00893CC0"/>
    <w:rsid w:val="008A1669"/>
    <w:rsid w:val="008D5475"/>
    <w:rsid w:val="008F11FE"/>
    <w:rsid w:val="008F4041"/>
    <w:rsid w:val="0090522F"/>
    <w:rsid w:val="009249B8"/>
    <w:rsid w:val="00955713"/>
    <w:rsid w:val="00956223"/>
    <w:rsid w:val="00982C67"/>
    <w:rsid w:val="009830A8"/>
    <w:rsid w:val="009B34AB"/>
    <w:rsid w:val="009C5CAF"/>
    <w:rsid w:val="009D1FF4"/>
    <w:rsid w:val="009E543D"/>
    <w:rsid w:val="009F5B2D"/>
    <w:rsid w:val="00A14C7B"/>
    <w:rsid w:val="00A24B3D"/>
    <w:rsid w:val="00A2695D"/>
    <w:rsid w:val="00A55A87"/>
    <w:rsid w:val="00A71740"/>
    <w:rsid w:val="00A77524"/>
    <w:rsid w:val="00A84C29"/>
    <w:rsid w:val="00A9707B"/>
    <w:rsid w:val="00AB01D1"/>
    <w:rsid w:val="00AB0DDE"/>
    <w:rsid w:val="00AB7765"/>
    <w:rsid w:val="00AD3603"/>
    <w:rsid w:val="00AF3DBB"/>
    <w:rsid w:val="00AF45F4"/>
    <w:rsid w:val="00AF70E6"/>
    <w:rsid w:val="00B110D7"/>
    <w:rsid w:val="00B12470"/>
    <w:rsid w:val="00B20650"/>
    <w:rsid w:val="00B34B70"/>
    <w:rsid w:val="00B353B3"/>
    <w:rsid w:val="00B44167"/>
    <w:rsid w:val="00B65CE6"/>
    <w:rsid w:val="00B67238"/>
    <w:rsid w:val="00BA2091"/>
    <w:rsid w:val="00BA7C00"/>
    <w:rsid w:val="00BC52C7"/>
    <w:rsid w:val="00BD752D"/>
    <w:rsid w:val="00C00C8C"/>
    <w:rsid w:val="00C04395"/>
    <w:rsid w:val="00C16B76"/>
    <w:rsid w:val="00C832FC"/>
    <w:rsid w:val="00CC09BA"/>
    <w:rsid w:val="00D05024"/>
    <w:rsid w:val="00D12F96"/>
    <w:rsid w:val="00D144AB"/>
    <w:rsid w:val="00D41FF7"/>
    <w:rsid w:val="00D61AED"/>
    <w:rsid w:val="00D674F3"/>
    <w:rsid w:val="00DA1602"/>
    <w:rsid w:val="00DA43AC"/>
    <w:rsid w:val="00DA4FF4"/>
    <w:rsid w:val="00DB15E3"/>
    <w:rsid w:val="00DB47B8"/>
    <w:rsid w:val="00DB5A04"/>
    <w:rsid w:val="00E06584"/>
    <w:rsid w:val="00E26682"/>
    <w:rsid w:val="00E805D5"/>
    <w:rsid w:val="00E942A2"/>
    <w:rsid w:val="00EA16F0"/>
    <w:rsid w:val="00EC1452"/>
    <w:rsid w:val="00EF5B9E"/>
    <w:rsid w:val="00F355E9"/>
    <w:rsid w:val="00F376CC"/>
    <w:rsid w:val="00F55378"/>
    <w:rsid w:val="00F61B97"/>
    <w:rsid w:val="00F65809"/>
    <w:rsid w:val="00F75C0B"/>
    <w:rsid w:val="00F85CC5"/>
    <w:rsid w:val="00F900B2"/>
    <w:rsid w:val="00FA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909AB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57E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D61AED"/>
  </w:style>
  <w:style w:type="character" w:styleId="ac">
    <w:name w:val="Hyperlink"/>
    <w:basedOn w:val="a0"/>
    <w:uiPriority w:val="99"/>
    <w:rsid w:val="009C5CA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5CAF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unhideWhenUsed/>
    <w:rsid w:val="002656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2656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">
    <w:name w:val="footnote reference"/>
    <w:basedOn w:val="a0"/>
    <w:uiPriority w:val="99"/>
    <w:unhideWhenUsed/>
    <w:rsid w:val="00265687"/>
    <w:rPr>
      <w:vertAlign w:val="superscript"/>
    </w:rPr>
  </w:style>
  <w:style w:type="paragraph" w:styleId="af0">
    <w:name w:val="endnote text"/>
    <w:basedOn w:val="a"/>
    <w:link w:val="af1"/>
    <w:uiPriority w:val="99"/>
    <w:rsid w:val="00DA43A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DA43AC"/>
    <w:rPr>
      <w:sz w:val="20"/>
      <w:szCs w:val="20"/>
    </w:rPr>
  </w:style>
  <w:style w:type="character" w:styleId="af2">
    <w:name w:val="endnote reference"/>
    <w:basedOn w:val="a0"/>
    <w:uiPriority w:val="99"/>
    <w:rsid w:val="00DA43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57E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D61AED"/>
  </w:style>
  <w:style w:type="character" w:styleId="ac">
    <w:name w:val="Hyperlink"/>
    <w:basedOn w:val="a0"/>
    <w:uiPriority w:val="99"/>
    <w:rsid w:val="009C5CA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5CAF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unhideWhenUsed/>
    <w:rsid w:val="002656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2656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">
    <w:name w:val="footnote reference"/>
    <w:basedOn w:val="a0"/>
    <w:uiPriority w:val="99"/>
    <w:unhideWhenUsed/>
    <w:rsid w:val="00265687"/>
    <w:rPr>
      <w:vertAlign w:val="superscript"/>
    </w:rPr>
  </w:style>
  <w:style w:type="paragraph" w:styleId="af0">
    <w:name w:val="endnote text"/>
    <w:basedOn w:val="a"/>
    <w:link w:val="af1"/>
    <w:uiPriority w:val="99"/>
    <w:rsid w:val="00DA43A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DA43AC"/>
    <w:rPr>
      <w:sz w:val="20"/>
      <w:szCs w:val="20"/>
    </w:rPr>
  </w:style>
  <w:style w:type="character" w:styleId="af2">
    <w:name w:val="endnote reference"/>
    <w:basedOn w:val="a0"/>
    <w:uiPriority w:val="99"/>
    <w:rsid w:val="00DA4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7AA62-3EF2-4E91-9C2D-59E77C78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«Регистратор-Капитал»</vt:lpstr>
    </vt:vector>
  </TitlesOfParts>
  <Company>bank24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«Регистратор-Капитал»</dc:title>
  <dc:creator>1</dc:creator>
  <cp:lastModifiedBy>Александра Лепская</cp:lastModifiedBy>
  <cp:revision>2</cp:revision>
  <cp:lastPrinted>2025-01-15T09:24:00Z</cp:lastPrinted>
  <dcterms:created xsi:type="dcterms:W3CDTF">2025-01-16T06:52:00Z</dcterms:created>
  <dcterms:modified xsi:type="dcterms:W3CDTF">2025-01-16T06:52:00Z</dcterms:modified>
</cp:coreProperties>
</file>