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FFEC" w14:textId="77777777" w:rsidR="0047335C" w:rsidRPr="004849BF" w:rsidRDefault="0047335C" w:rsidP="0047335C">
      <w:pPr>
        <w:spacing w:after="60"/>
        <w:jc w:val="center"/>
        <w:rPr>
          <w:sz w:val="16"/>
          <w:szCs w:val="16"/>
        </w:rPr>
      </w:pPr>
      <w:r w:rsidRPr="002C2E10">
        <w:rPr>
          <w:sz w:val="16"/>
          <w:szCs w:val="16"/>
        </w:rPr>
        <w:t>С</w:t>
      </w:r>
      <w:r w:rsidR="004849BF" w:rsidRPr="002C2E10">
        <w:rPr>
          <w:sz w:val="16"/>
          <w:szCs w:val="16"/>
        </w:rPr>
        <w:t xml:space="preserve">оглашение от </w:t>
      </w:r>
      <w:bookmarkStart w:id="0" w:name="_GoBack"/>
      <w:bookmarkEnd w:id="0"/>
      <w:r w:rsidR="00DC3840" w:rsidRPr="002F4083">
        <w:rPr>
          <w:sz w:val="16"/>
          <w:szCs w:val="16"/>
          <w:highlight w:val="yellow"/>
        </w:rPr>
        <w:t>09</w:t>
      </w:r>
      <w:r w:rsidR="002C2E10" w:rsidRPr="002F4083">
        <w:rPr>
          <w:sz w:val="16"/>
          <w:szCs w:val="16"/>
          <w:highlight w:val="yellow"/>
        </w:rPr>
        <w:t>.01.2023</w:t>
      </w:r>
      <w:r w:rsidRPr="004849BF">
        <w:rPr>
          <w:sz w:val="16"/>
          <w:szCs w:val="16"/>
        </w:rPr>
        <w:br w:type="textWrapping" w:clear="all"/>
        <w:t>об обмене документами в электронно-цифровой форме с электронной подписью</w:t>
      </w:r>
    </w:p>
    <w:p w14:paraId="7EDFEAD4" w14:textId="77777777" w:rsidR="00AE15D7" w:rsidRDefault="00AE15D7" w:rsidP="007B1B04">
      <w:pPr>
        <w:spacing w:after="100"/>
        <w:jc w:val="both"/>
        <w:rPr>
          <w:sz w:val="16"/>
          <w:szCs w:val="16"/>
        </w:rPr>
      </w:pPr>
    </w:p>
    <w:p w14:paraId="6F40CF02" w14:textId="77777777" w:rsidR="00D45F96" w:rsidRPr="004849BF" w:rsidRDefault="005612F4" w:rsidP="007B1B04">
      <w:pPr>
        <w:spacing w:after="100"/>
        <w:jc w:val="both"/>
        <w:rPr>
          <w:sz w:val="16"/>
          <w:szCs w:val="16"/>
        </w:rPr>
      </w:pPr>
      <w:r w:rsidRPr="004849BF">
        <w:rPr>
          <w:sz w:val="16"/>
          <w:szCs w:val="16"/>
        </w:rPr>
        <w:t xml:space="preserve"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действия), в лице Генерального директора Мецгер Н.Л., действующего на основании Устава, именуемое в дальнейшем Регистратор с одной стороны, и, </w:t>
      </w:r>
      <w:r w:rsidR="009934C7" w:rsidRPr="004849BF">
        <w:rPr>
          <w:sz w:val="16"/>
          <w:szCs w:val="16"/>
        </w:rPr>
        <w:t>_______________________</w:t>
      </w:r>
      <w:r w:rsidR="00D45F96" w:rsidRPr="004849BF">
        <w:rPr>
          <w:sz w:val="16"/>
          <w:szCs w:val="16"/>
        </w:rPr>
        <w:t>в лице Генерального директора</w:t>
      </w:r>
      <w:r w:rsidR="009934C7" w:rsidRPr="004849BF">
        <w:rPr>
          <w:sz w:val="16"/>
          <w:szCs w:val="16"/>
        </w:rPr>
        <w:t>________________________________</w:t>
      </w:r>
      <w:r w:rsidR="00D45F96" w:rsidRPr="004849BF">
        <w:rPr>
          <w:sz w:val="16"/>
          <w:szCs w:val="16"/>
        </w:rPr>
        <w:t>, действующего на основании Устава, именуемое в дальнейшем Эмитент, с другой стороны, совместно именуемые Стороны, заключили настоящее соглашение о нижеследующем:</w:t>
      </w:r>
    </w:p>
    <w:p w14:paraId="245273A5" w14:textId="77777777" w:rsidR="008F271D" w:rsidRPr="004849BF" w:rsidRDefault="00BB6F2D" w:rsidP="00B42EE3">
      <w:pPr>
        <w:ind w:left="360"/>
        <w:jc w:val="center"/>
        <w:rPr>
          <w:sz w:val="16"/>
          <w:szCs w:val="16"/>
        </w:rPr>
      </w:pPr>
      <w:r w:rsidRPr="004849BF">
        <w:rPr>
          <w:sz w:val="16"/>
          <w:szCs w:val="16"/>
        </w:rPr>
        <w:t>Предмет соглашения</w:t>
      </w:r>
    </w:p>
    <w:p w14:paraId="0A2B346C" w14:textId="77777777" w:rsidR="000C085D" w:rsidRPr="004849BF" w:rsidRDefault="002C6D02" w:rsidP="00AE15D7">
      <w:pPr>
        <w:numPr>
          <w:ilvl w:val="0"/>
          <w:numId w:val="9"/>
        </w:numPr>
        <w:ind w:left="641" w:hanging="284"/>
        <w:jc w:val="both"/>
        <w:rPr>
          <w:sz w:val="16"/>
          <w:szCs w:val="16"/>
        </w:rPr>
      </w:pPr>
      <w:r w:rsidRPr="004849BF">
        <w:rPr>
          <w:sz w:val="16"/>
          <w:szCs w:val="16"/>
        </w:rPr>
        <w:t xml:space="preserve">Эмитент обязуется передавать, а Регистратор обязуется принимать от Эмитента запросы и распоряжения в электронном виде с электронной цифровой подписью в системе </w:t>
      </w:r>
      <w:proofErr w:type="spellStart"/>
      <w:r w:rsidRPr="004849BF">
        <w:rPr>
          <w:sz w:val="16"/>
          <w:szCs w:val="16"/>
        </w:rPr>
        <w:t>Контур.Диадок</w:t>
      </w:r>
      <w:r w:rsidR="00AE15D7">
        <w:rPr>
          <w:sz w:val="16"/>
          <w:szCs w:val="16"/>
        </w:rPr>
        <w:t>.Сбис</w:t>
      </w:r>
      <w:proofErr w:type="spellEnd"/>
      <w:r w:rsidR="005612F4" w:rsidRPr="004849BF">
        <w:rPr>
          <w:sz w:val="16"/>
          <w:szCs w:val="16"/>
        </w:rPr>
        <w:t xml:space="preserve"> перечисленные в Приложении </w:t>
      </w:r>
      <w:r w:rsidR="0022314D" w:rsidRPr="004849BF">
        <w:rPr>
          <w:sz w:val="16"/>
          <w:szCs w:val="16"/>
        </w:rPr>
        <w:t xml:space="preserve">№ </w:t>
      </w:r>
      <w:r w:rsidR="005612F4" w:rsidRPr="004849BF">
        <w:rPr>
          <w:sz w:val="16"/>
          <w:szCs w:val="16"/>
        </w:rPr>
        <w:t xml:space="preserve">1 к настоящему </w:t>
      </w:r>
      <w:r w:rsidR="003E0A86" w:rsidRPr="004849BF">
        <w:rPr>
          <w:sz w:val="16"/>
          <w:szCs w:val="16"/>
        </w:rPr>
        <w:t>с</w:t>
      </w:r>
      <w:r w:rsidR="005612F4" w:rsidRPr="004849BF">
        <w:rPr>
          <w:sz w:val="16"/>
          <w:szCs w:val="16"/>
        </w:rPr>
        <w:t>оглашению.</w:t>
      </w:r>
    </w:p>
    <w:p w14:paraId="3686BE8B" w14:textId="77777777" w:rsidR="00D917D0" w:rsidRPr="004849BF" w:rsidRDefault="00D917D0" w:rsidP="00AE15D7">
      <w:pPr>
        <w:numPr>
          <w:ilvl w:val="0"/>
          <w:numId w:val="9"/>
        </w:numPr>
        <w:ind w:left="641" w:hanging="284"/>
        <w:jc w:val="both"/>
        <w:rPr>
          <w:sz w:val="16"/>
          <w:szCs w:val="16"/>
        </w:rPr>
      </w:pPr>
      <w:r w:rsidRPr="004849BF">
        <w:rPr>
          <w:sz w:val="16"/>
          <w:szCs w:val="16"/>
        </w:rPr>
        <w:t>Регистратор обязуется передавать Эмитенту исходящие документы</w:t>
      </w:r>
      <w:r w:rsidR="00C11CEC" w:rsidRPr="004849BF">
        <w:rPr>
          <w:sz w:val="16"/>
          <w:szCs w:val="16"/>
        </w:rPr>
        <w:t xml:space="preserve"> в электронном виде с электронной цифровой подписью в системе Контур.</w:t>
      </w:r>
      <w:r w:rsidR="00B61BEC" w:rsidRPr="004849BF">
        <w:rPr>
          <w:sz w:val="16"/>
          <w:szCs w:val="16"/>
        </w:rPr>
        <w:t xml:space="preserve"> </w:t>
      </w:r>
      <w:proofErr w:type="spellStart"/>
      <w:r w:rsidR="00C11CEC" w:rsidRPr="004849BF">
        <w:rPr>
          <w:sz w:val="16"/>
          <w:szCs w:val="16"/>
        </w:rPr>
        <w:t>Диадок</w:t>
      </w:r>
      <w:r w:rsidR="00AE15D7">
        <w:rPr>
          <w:sz w:val="16"/>
          <w:szCs w:val="16"/>
        </w:rPr>
        <w:t>.Сбис</w:t>
      </w:r>
      <w:proofErr w:type="spellEnd"/>
      <w:r w:rsidR="00AE15D7">
        <w:rPr>
          <w:sz w:val="16"/>
          <w:szCs w:val="16"/>
        </w:rPr>
        <w:t>.</w:t>
      </w:r>
    </w:p>
    <w:p w14:paraId="6A48B3E2" w14:textId="77777777" w:rsidR="00945E6B" w:rsidRPr="007C535C" w:rsidRDefault="00945E6B" w:rsidP="00AE15D7">
      <w:pPr>
        <w:numPr>
          <w:ilvl w:val="0"/>
          <w:numId w:val="9"/>
        </w:numPr>
        <w:ind w:left="641" w:hanging="284"/>
        <w:jc w:val="both"/>
        <w:rPr>
          <w:sz w:val="16"/>
          <w:szCs w:val="16"/>
        </w:rPr>
      </w:pPr>
      <w:r w:rsidRPr="004849BF">
        <w:rPr>
          <w:spacing w:val="-3"/>
          <w:sz w:val="16"/>
          <w:szCs w:val="16"/>
        </w:rPr>
        <w:t>Регистратор обязуется по запросу Эмитента предоставлять надлежащим образом оформленные копии электронных документов на бумажном носителе.</w:t>
      </w:r>
    </w:p>
    <w:p w14:paraId="0229D9B2" w14:textId="77777777" w:rsidR="007C535C" w:rsidRPr="007C535C" w:rsidRDefault="007C535C" w:rsidP="00AE15D7">
      <w:pPr>
        <w:numPr>
          <w:ilvl w:val="0"/>
          <w:numId w:val="9"/>
        </w:numPr>
        <w:ind w:left="641" w:hanging="284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>Эмитент</w:t>
      </w:r>
      <w:r w:rsidRPr="004849BF">
        <w:rPr>
          <w:spacing w:val="-3"/>
          <w:sz w:val="16"/>
          <w:szCs w:val="16"/>
        </w:rPr>
        <w:t xml:space="preserve"> обязуется по запросу </w:t>
      </w:r>
      <w:r>
        <w:rPr>
          <w:spacing w:val="-3"/>
          <w:sz w:val="16"/>
          <w:szCs w:val="16"/>
        </w:rPr>
        <w:t>Регистратора</w:t>
      </w:r>
      <w:r w:rsidRPr="004849BF">
        <w:rPr>
          <w:spacing w:val="-3"/>
          <w:sz w:val="16"/>
          <w:szCs w:val="16"/>
        </w:rPr>
        <w:t xml:space="preserve"> предоставлять надлежащим образом оформленные копии электронных документов на бумажном носителе.</w:t>
      </w:r>
    </w:p>
    <w:tbl>
      <w:tblPr>
        <w:tblStyle w:val="ac"/>
        <w:tblW w:w="10211" w:type="dxa"/>
        <w:jc w:val="center"/>
        <w:tblLook w:val="04A0" w:firstRow="1" w:lastRow="0" w:firstColumn="1" w:lastColumn="0" w:noHBand="0" w:noVBand="1"/>
      </w:tblPr>
      <w:tblGrid>
        <w:gridCol w:w="4976"/>
        <w:gridCol w:w="5235"/>
      </w:tblGrid>
      <w:tr w:rsidR="007B2C47" w:rsidRPr="004849BF" w14:paraId="6B0C2956" w14:textId="77777777" w:rsidTr="002F4083">
        <w:trPr>
          <w:jc w:val="center"/>
        </w:trPr>
        <w:tc>
          <w:tcPr>
            <w:tcW w:w="4976" w:type="dxa"/>
          </w:tcPr>
          <w:p w14:paraId="1A91270E" w14:textId="77777777" w:rsidR="007B2C47" w:rsidRPr="004849BF" w:rsidRDefault="007B2C47" w:rsidP="00D75292">
            <w:pPr>
              <w:jc w:val="center"/>
              <w:rPr>
                <w:sz w:val="16"/>
                <w:szCs w:val="16"/>
              </w:rPr>
            </w:pPr>
            <w:r w:rsidRPr="004849BF">
              <w:rPr>
                <w:sz w:val="16"/>
                <w:szCs w:val="16"/>
              </w:rPr>
              <w:t>Организатор СЭД</w:t>
            </w:r>
          </w:p>
          <w:p w14:paraId="4D941011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ИНН: 6659035711; ОГРН: 1026602947414</w:t>
            </w:r>
          </w:p>
          <w:p w14:paraId="01C594C3" w14:textId="77777777" w:rsidR="0045073E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место нахождения: муниципальное образование город Екатеринбург, </w:t>
            </w:r>
          </w:p>
          <w:p w14:paraId="609AF77A" w14:textId="13E8A933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адрес, указанный в ЕГРЮЛ: 620041, г. Екатеринбург, пер. Трамвайный, д. 15, к. 101</w:t>
            </w:r>
          </w:p>
          <w:p w14:paraId="34150027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почтовый адрес: 620041, пер. Трамвайный, д.15, к. 101</w:t>
            </w:r>
          </w:p>
          <w:p w14:paraId="24B3A32C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номера телефонов: +7(343)360-16-27, +7 9122044890</w:t>
            </w:r>
          </w:p>
          <w:p w14:paraId="1A87A202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адрес электронной почты: regkap@regkap.ru</w:t>
            </w:r>
          </w:p>
          <w:p w14:paraId="605EE417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банковские реквизиты: р/с 40702810616110100430 </w:t>
            </w:r>
          </w:p>
          <w:p w14:paraId="33613D7E" w14:textId="6C5BAA3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к/с 30101810500000000674, Уральский банк ПАО «Сбербанк России» г. Екатеринбург, БИК 046577674</w:t>
            </w:r>
          </w:p>
          <w:p w14:paraId="3480DD45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Генеральный директор  _______________ Н.Л. Мецгер</w:t>
            </w:r>
          </w:p>
          <w:p w14:paraId="4EB57961" w14:textId="77777777" w:rsidR="007B2C47" w:rsidRPr="004849BF" w:rsidRDefault="007B2C47" w:rsidP="00D75292">
            <w:pPr>
              <w:jc w:val="center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5235" w:type="dxa"/>
          </w:tcPr>
          <w:p w14:paraId="22FE6BDC" w14:textId="77777777" w:rsidR="007B2C47" w:rsidRPr="004849BF" w:rsidRDefault="007B2C47" w:rsidP="00D75292">
            <w:pPr>
              <w:pStyle w:val="6"/>
              <w:jc w:val="center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Участник ЭДО</w:t>
            </w:r>
          </w:p>
          <w:p w14:paraId="157CA6CC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ИНН: </w:t>
            </w:r>
          </w:p>
          <w:p w14:paraId="6A17ABB6" w14:textId="77777777" w:rsidR="007B2C47" w:rsidRPr="004849BF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ОГРН: </w:t>
            </w:r>
          </w:p>
          <w:p w14:paraId="29234986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место нахождения: </w:t>
            </w:r>
          </w:p>
          <w:p w14:paraId="49C85C71" w14:textId="77777777" w:rsidR="007B2C47" w:rsidRPr="004849BF" w:rsidRDefault="007B2C47" w:rsidP="00D75292">
            <w:pPr>
              <w:rPr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адрес, указанный в ЕГРЮЛ: </w:t>
            </w:r>
          </w:p>
          <w:p w14:paraId="268F2ED3" w14:textId="77777777" w:rsidR="007B2C47" w:rsidRPr="004849BF" w:rsidRDefault="007B2C47" w:rsidP="00D752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849BF">
              <w:rPr>
                <w:sz w:val="16"/>
                <w:szCs w:val="16"/>
              </w:rPr>
              <w:t xml:space="preserve">почтовый адрес: </w:t>
            </w:r>
          </w:p>
          <w:p w14:paraId="5E040AF9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номер телефона:  </w:t>
            </w:r>
          </w:p>
          <w:p w14:paraId="5C25E6BF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адрес электронной почты: </w:t>
            </w:r>
          </w:p>
          <w:p w14:paraId="351203A1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банковские реквизиты: р/с  </w:t>
            </w:r>
          </w:p>
          <w:p w14:paraId="0F2213F4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proofErr w:type="gramStart"/>
            <w:r w:rsidRPr="004849BF">
              <w:rPr>
                <w:bCs/>
                <w:sz w:val="16"/>
                <w:szCs w:val="16"/>
              </w:rPr>
              <w:t>К</w:t>
            </w:r>
            <w:proofErr w:type="gramEnd"/>
            <w:r w:rsidRPr="004849BF">
              <w:rPr>
                <w:bCs/>
                <w:sz w:val="16"/>
                <w:szCs w:val="16"/>
              </w:rPr>
              <w:t xml:space="preserve">/с  Наименование банка:  БИК </w:t>
            </w:r>
          </w:p>
          <w:p w14:paraId="296430AA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>Генеральный директор _______</w:t>
            </w:r>
            <w:r w:rsidR="00987E5D" w:rsidRPr="004849BF">
              <w:rPr>
                <w:bCs/>
                <w:sz w:val="16"/>
                <w:szCs w:val="16"/>
              </w:rPr>
              <w:t>_____</w:t>
            </w:r>
            <w:r w:rsidRPr="004849BF">
              <w:rPr>
                <w:bCs/>
                <w:sz w:val="16"/>
                <w:szCs w:val="16"/>
              </w:rPr>
              <w:t>___</w:t>
            </w:r>
            <w:r w:rsidR="00987E5D" w:rsidRPr="004849BF">
              <w:rPr>
                <w:bCs/>
                <w:sz w:val="16"/>
                <w:szCs w:val="16"/>
              </w:rPr>
              <w:t xml:space="preserve"> </w:t>
            </w:r>
          </w:p>
          <w:p w14:paraId="03ABA601" w14:textId="77777777" w:rsidR="007B2C47" w:rsidRPr="004849BF" w:rsidRDefault="007B2C47" w:rsidP="00D75292">
            <w:pPr>
              <w:rPr>
                <w:bCs/>
                <w:sz w:val="16"/>
                <w:szCs w:val="16"/>
              </w:rPr>
            </w:pPr>
            <w:r w:rsidRPr="004849BF">
              <w:rPr>
                <w:bCs/>
                <w:sz w:val="16"/>
                <w:szCs w:val="16"/>
              </w:rPr>
              <w:t xml:space="preserve">                                                    М.П.</w:t>
            </w:r>
          </w:p>
        </w:tc>
      </w:tr>
    </w:tbl>
    <w:p w14:paraId="4C9AB231" w14:textId="77777777" w:rsidR="003C612F" w:rsidRPr="004849BF" w:rsidRDefault="003C612F" w:rsidP="00C11CEC">
      <w:pPr>
        <w:rPr>
          <w:sz w:val="16"/>
          <w:szCs w:val="16"/>
        </w:rPr>
      </w:pPr>
    </w:p>
    <w:p w14:paraId="65B2D5A5" w14:textId="77777777" w:rsidR="00115C94" w:rsidRPr="004849BF" w:rsidRDefault="00115C94" w:rsidP="00C11CEC">
      <w:pPr>
        <w:rPr>
          <w:sz w:val="16"/>
          <w:szCs w:val="16"/>
        </w:rPr>
      </w:pPr>
    </w:p>
    <w:p w14:paraId="18BAFE99" w14:textId="77777777" w:rsidR="003C612F" w:rsidRPr="002C2E10" w:rsidRDefault="003C612F" w:rsidP="003C612F">
      <w:pPr>
        <w:jc w:val="right"/>
        <w:rPr>
          <w:sz w:val="16"/>
          <w:szCs w:val="16"/>
        </w:rPr>
      </w:pPr>
      <w:r w:rsidRPr="002C2E10">
        <w:rPr>
          <w:sz w:val="16"/>
          <w:szCs w:val="16"/>
        </w:rPr>
        <w:t xml:space="preserve">Приложение 1 </w:t>
      </w:r>
    </w:p>
    <w:p w14:paraId="58C5FD63" w14:textId="77777777" w:rsidR="003C612F" w:rsidRPr="002C2E10" w:rsidRDefault="003C612F" w:rsidP="003C612F">
      <w:pPr>
        <w:jc w:val="right"/>
        <w:rPr>
          <w:sz w:val="16"/>
          <w:szCs w:val="16"/>
        </w:rPr>
      </w:pPr>
      <w:r w:rsidRPr="002C2E10">
        <w:rPr>
          <w:sz w:val="16"/>
          <w:szCs w:val="16"/>
        </w:rPr>
        <w:t xml:space="preserve">к Соглашению от </w:t>
      </w:r>
      <w:r w:rsidR="00DC3840">
        <w:rPr>
          <w:sz w:val="16"/>
          <w:szCs w:val="16"/>
        </w:rPr>
        <w:t>09</w:t>
      </w:r>
      <w:r w:rsidR="002C2E10" w:rsidRPr="002C2E10">
        <w:rPr>
          <w:sz w:val="16"/>
          <w:szCs w:val="16"/>
        </w:rPr>
        <w:t xml:space="preserve">.01.2023 </w:t>
      </w:r>
      <w:r w:rsidRPr="002C2E10">
        <w:rPr>
          <w:sz w:val="16"/>
          <w:szCs w:val="16"/>
        </w:rPr>
        <w:t xml:space="preserve">об обмене документами в </w:t>
      </w:r>
    </w:p>
    <w:p w14:paraId="3E969595" w14:textId="77777777" w:rsidR="003C612F" w:rsidRPr="004849BF" w:rsidRDefault="003C612F" w:rsidP="003C612F">
      <w:pPr>
        <w:spacing w:after="240"/>
        <w:jc w:val="right"/>
        <w:rPr>
          <w:sz w:val="16"/>
          <w:szCs w:val="16"/>
        </w:rPr>
      </w:pPr>
      <w:r w:rsidRPr="002C2E10">
        <w:rPr>
          <w:sz w:val="16"/>
          <w:szCs w:val="16"/>
        </w:rPr>
        <w:t>электронно-цифровой форме с электронной подписью</w:t>
      </w:r>
    </w:p>
    <w:p w14:paraId="31F54E12" w14:textId="77777777" w:rsidR="003C612F" w:rsidRPr="00AE15D7" w:rsidRDefault="003C612F" w:rsidP="006307AE">
      <w:pPr>
        <w:rPr>
          <w:b/>
          <w:sz w:val="16"/>
          <w:szCs w:val="16"/>
        </w:rPr>
      </w:pPr>
      <w:r w:rsidRPr="00AE15D7">
        <w:rPr>
          <w:b/>
          <w:sz w:val="16"/>
          <w:szCs w:val="16"/>
        </w:rPr>
        <w:t xml:space="preserve">Перечень документов, передаваемых Эмитентом в электронном виде с электронной цифровой подписью в системе </w:t>
      </w:r>
      <w:proofErr w:type="spellStart"/>
      <w:r w:rsidRPr="00AE15D7">
        <w:rPr>
          <w:b/>
          <w:sz w:val="16"/>
          <w:szCs w:val="16"/>
        </w:rPr>
        <w:t>Контур.Диадок</w:t>
      </w:r>
      <w:r w:rsidR="00AE15D7" w:rsidRPr="00AE15D7">
        <w:rPr>
          <w:b/>
          <w:sz w:val="16"/>
          <w:szCs w:val="16"/>
        </w:rPr>
        <w:t>.</w:t>
      </w:r>
      <w:r w:rsidR="006307AE" w:rsidRPr="00AE15D7">
        <w:rPr>
          <w:b/>
          <w:sz w:val="16"/>
          <w:szCs w:val="16"/>
        </w:rPr>
        <w:t>Сбис</w:t>
      </w:r>
      <w:proofErr w:type="spellEnd"/>
      <w:r w:rsidR="006307AE" w:rsidRPr="00AE15D7">
        <w:rPr>
          <w:b/>
          <w:sz w:val="16"/>
          <w:szCs w:val="16"/>
        </w:rPr>
        <w:t>:</w:t>
      </w:r>
    </w:p>
    <w:p w14:paraId="2AC0D352" w14:textId="77777777" w:rsidR="006307AE" w:rsidRPr="006307AE" w:rsidRDefault="006307AE" w:rsidP="006307AE">
      <w:pPr>
        <w:rPr>
          <w:sz w:val="16"/>
          <w:szCs w:val="16"/>
        </w:rPr>
      </w:pPr>
    </w:p>
    <w:p w14:paraId="4277AEE8" w14:textId="77777777" w:rsidR="006307AE" w:rsidRPr="006307AE" w:rsidRDefault="006307AE" w:rsidP="006307AE">
      <w:pPr>
        <w:rPr>
          <w:sz w:val="16"/>
          <w:szCs w:val="16"/>
        </w:rPr>
      </w:pPr>
      <w:r w:rsidRPr="006307AE">
        <w:rPr>
          <w:sz w:val="16"/>
          <w:szCs w:val="16"/>
        </w:rPr>
        <w:t>Сведения об Эмитенте</w:t>
      </w:r>
    </w:p>
    <w:p w14:paraId="047DC404" w14:textId="77777777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>Протокол/решение уполномоченного органа Эмитента об избрании Единоличного исполнительно органа (в случае продлении полномочий на новый срок) с приложением свидетельства нотариуса об удостоверении факта принятия решения общим собранием акционеров, если принятие решение об избрании единоличного органа и состав участников общества, присутствовавших при его принятии, подтверждается путем нотариального удостоверения;</w:t>
      </w:r>
    </w:p>
    <w:p w14:paraId="67D576BD" w14:textId="26FE3397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>Согласие Эмитента на предоставление Регистратором информации в Росстат</w:t>
      </w:r>
      <w:r w:rsidR="008A3F68">
        <w:rPr>
          <w:sz w:val="16"/>
          <w:szCs w:val="16"/>
        </w:rPr>
        <w:t>;</w:t>
      </w:r>
    </w:p>
    <w:p w14:paraId="03390DBA" w14:textId="77777777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 xml:space="preserve">Доверенность. </w:t>
      </w:r>
    </w:p>
    <w:p w14:paraId="3ED03C9C" w14:textId="77777777" w:rsidR="006307AE" w:rsidRPr="006307AE" w:rsidRDefault="006307AE" w:rsidP="006307AE">
      <w:pPr>
        <w:jc w:val="both"/>
        <w:rPr>
          <w:sz w:val="16"/>
          <w:szCs w:val="16"/>
        </w:rPr>
      </w:pPr>
      <w:r w:rsidRPr="006307AE">
        <w:rPr>
          <w:sz w:val="16"/>
          <w:szCs w:val="16"/>
        </w:rPr>
        <w:t>Документы для исполнения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</w:r>
    </w:p>
    <w:p w14:paraId="55B214AC" w14:textId="010E018C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>Опросный лист юридического лица (ЮЛ), иностранной структуры без образования юридического лица</w:t>
      </w:r>
      <w:r w:rsidR="008A3F68">
        <w:rPr>
          <w:sz w:val="16"/>
          <w:szCs w:val="16"/>
        </w:rPr>
        <w:t>;</w:t>
      </w:r>
    </w:p>
    <w:p w14:paraId="2BCFFFD3" w14:textId="115E1B99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>Опросный лист публичного должностного лица</w:t>
      </w:r>
      <w:r w:rsidR="008A3F68">
        <w:rPr>
          <w:sz w:val="16"/>
          <w:szCs w:val="16"/>
        </w:rPr>
        <w:t>;</w:t>
      </w:r>
    </w:p>
    <w:p w14:paraId="6596065C" w14:textId="6E01347F" w:rsidR="006307AE" w:rsidRPr="006307AE" w:rsidRDefault="006307AE" w:rsidP="006307AE">
      <w:pPr>
        <w:pStyle w:val="6"/>
        <w:numPr>
          <w:ilvl w:val="0"/>
          <w:numId w:val="18"/>
        </w:numPr>
        <w:rPr>
          <w:sz w:val="16"/>
          <w:szCs w:val="16"/>
        </w:rPr>
      </w:pPr>
      <w:r w:rsidRPr="006307AE">
        <w:rPr>
          <w:sz w:val="16"/>
          <w:szCs w:val="16"/>
        </w:rPr>
        <w:t>Заявление о подтверждении актуальности данных для юридических лиц</w:t>
      </w:r>
      <w:r w:rsidR="008A3F68">
        <w:rPr>
          <w:sz w:val="16"/>
          <w:szCs w:val="16"/>
        </w:rPr>
        <w:t>.</w:t>
      </w:r>
    </w:p>
    <w:p w14:paraId="477EE6EA" w14:textId="77777777" w:rsidR="006307AE" w:rsidRPr="006307AE" w:rsidRDefault="006307AE" w:rsidP="006307AE">
      <w:pPr>
        <w:rPr>
          <w:sz w:val="16"/>
          <w:szCs w:val="16"/>
        </w:rPr>
      </w:pPr>
      <w:r w:rsidRPr="006307AE">
        <w:rPr>
          <w:sz w:val="16"/>
          <w:szCs w:val="16"/>
        </w:rPr>
        <w:t>Распоряжения</w:t>
      </w:r>
    </w:p>
    <w:p w14:paraId="6A6D83A2" w14:textId="77777777" w:rsidR="003C612F" w:rsidRPr="006307AE" w:rsidRDefault="003C612F" w:rsidP="006307AE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jc w:val="left"/>
        <w:rPr>
          <w:rFonts w:ascii="Times New Roman" w:hAnsi="Times New Roman"/>
          <w:sz w:val="16"/>
          <w:szCs w:val="16"/>
        </w:rPr>
      </w:pPr>
      <w:r w:rsidRPr="006307AE">
        <w:rPr>
          <w:rFonts w:ascii="Times New Roman" w:hAnsi="Times New Roman"/>
          <w:sz w:val="16"/>
          <w:szCs w:val="16"/>
        </w:rPr>
        <w:t>Распоряжение Эмитента на предоставление информации из реестра;</w:t>
      </w:r>
    </w:p>
    <w:p w14:paraId="065FDBE3" w14:textId="77777777" w:rsidR="006307AE" w:rsidRPr="006307AE" w:rsidRDefault="006307AE" w:rsidP="006307AE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jc w:val="left"/>
        <w:rPr>
          <w:rFonts w:ascii="Times New Roman" w:hAnsi="Times New Roman"/>
          <w:sz w:val="16"/>
          <w:szCs w:val="16"/>
        </w:rPr>
      </w:pPr>
      <w:r w:rsidRPr="006307AE">
        <w:rPr>
          <w:rFonts w:ascii="Times New Roman" w:hAnsi="Times New Roman"/>
          <w:sz w:val="16"/>
          <w:szCs w:val="16"/>
        </w:rPr>
        <w:t>Распоряжение на подготовку списка зарегистрированных лиц, имеющих право на получение доходов по ценным бумагам;</w:t>
      </w:r>
    </w:p>
    <w:p w14:paraId="26833483" w14:textId="3F47E033" w:rsidR="006307AE" w:rsidRPr="006307AE" w:rsidRDefault="006307AE" w:rsidP="006307AE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jc w:val="left"/>
        <w:rPr>
          <w:rFonts w:ascii="Times New Roman" w:hAnsi="Times New Roman"/>
          <w:sz w:val="16"/>
          <w:szCs w:val="16"/>
        </w:rPr>
      </w:pPr>
      <w:r w:rsidRPr="006307AE">
        <w:rPr>
          <w:rFonts w:ascii="Times New Roman" w:hAnsi="Times New Roman"/>
          <w:sz w:val="16"/>
          <w:szCs w:val="16"/>
        </w:rPr>
        <w:t>Распоряжение на оказание услуги удостоверения решения единственного акционера</w:t>
      </w:r>
      <w:r w:rsidR="008A3F68">
        <w:rPr>
          <w:rFonts w:ascii="Times New Roman" w:hAnsi="Times New Roman"/>
          <w:sz w:val="16"/>
          <w:szCs w:val="16"/>
        </w:rPr>
        <w:t>;</w:t>
      </w:r>
    </w:p>
    <w:p w14:paraId="12823D0A" w14:textId="77777777" w:rsidR="006307AE" w:rsidRDefault="006307AE" w:rsidP="00DC3840">
      <w:pPr>
        <w:jc w:val="both"/>
        <w:rPr>
          <w:sz w:val="16"/>
          <w:szCs w:val="16"/>
        </w:rPr>
      </w:pPr>
      <w:r w:rsidRPr="006307AE">
        <w:rPr>
          <w:sz w:val="16"/>
          <w:szCs w:val="16"/>
        </w:rPr>
        <w:t>Общее собрание акционеров</w:t>
      </w:r>
    </w:p>
    <w:p w14:paraId="296C6BFF" w14:textId="77777777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 подготовку списка лиц, имеющих право на участие в общем собрании акционеров;</w:t>
      </w:r>
    </w:p>
    <w:p w14:paraId="3F77D46D" w14:textId="03E3BF2D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 подготовку списка лиц, имеющих право на участие в общем собрании акционеров для Эмитента, в реестре которого открыт счет номинального держателя (НД) и (или) номинального держателя центрального депозитария (НДЦД)</w:t>
      </w:r>
      <w:r w:rsidR="008A3F68">
        <w:rPr>
          <w:sz w:val="16"/>
          <w:szCs w:val="16"/>
        </w:rPr>
        <w:t>;</w:t>
      </w:r>
    </w:p>
    <w:p w14:paraId="731D3BAD" w14:textId="5329DC64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 подготовку списка акционеров для направления сообщения общества о приеме предложений по вопросам повестки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</w:t>
      </w:r>
      <w:r w:rsidR="008A3F68">
        <w:rPr>
          <w:sz w:val="16"/>
          <w:szCs w:val="16"/>
        </w:rPr>
        <w:t>;</w:t>
      </w:r>
    </w:p>
    <w:p w14:paraId="43875322" w14:textId="5010967B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 xml:space="preserve">Распоряжение на выполнение </w:t>
      </w:r>
      <w:r w:rsidR="008A3F68" w:rsidRPr="00DC3840">
        <w:rPr>
          <w:sz w:val="16"/>
          <w:szCs w:val="16"/>
        </w:rPr>
        <w:t xml:space="preserve">Регистратором </w:t>
      </w:r>
      <w:r w:rsidRPr="00DC3840">
        <w:rPr>
          <w:sz w:val="16"/>
          <w:szCs w:val="16"/>
        </w:rPr>
        <w:t>функций счетной комиссии на общем собрании акционеров;</w:t>
      </w:r>
    </w:p>
    <w:p w14:paraId="398D1FC9" w14:textId="7603F464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bookmarkStart w:id="1" w:name="_Hlk124756914"/>
      <w:r w:rsidRPr="00DC3840">
        <w:rPr>
          <w:sz w:val="16"/>
          <w:szCs w:val="16"/>
        </w:rPr>
        <w:t xml:space="preserve">Приложение к </w:t>
      </w:r>
      <w:r w:rsidR="008A3F68">
        <w:rPr>
          <w:sz w:val="16"/>
          <w:szCs w:val="16"/>
        </w:rPr>
        <w:t>Р</w:t>
      </w:r>
      <w:r w:rsidRPr="00DC3840">
        <w:rPr>
          <w:sz w:val="16"/>
          <w:szCs w:val="16"/>
        </w:rPr>
        <w:t xml:space="preserve">аспоряжению на выполнение Регистратором функций счетной комиссии (заполняется в </w:t>
      </w:r>
      <w:r w:rsidRPr="008A3F68">
        <w:rPr>
          <w:sz w:val="16"/>
          <w:szCs w:val="16"/>
        </w:rPr>
        <w:t>случае</w:t>
      </w:r>
      <w:r w:rsidR="008A3F68" w:rsidRPr="008A3F68">
        <w:rPr>
          <w:sz w:val="16"/>
          <w:szCs w:val="16"/>
        </w:rPr>
        <w:t>,</w:t>
      </w:r>
      <w:r w:rsidRPr="008A3F68">
        <w:rPr>
          <w:sz w:val="16"/>
          <w:szCs w:val="16"/>
        </w:rPr>
        <w:t xml:space="preserve"> если </w:t>
      </w:r>
      <w:r w:rsidR="008A3F68" w:rsidRPr="008A3F68">
        <w:rPr>
          <w:sz w:val="16"/>
          <w:szCs w:val="16"/>
        </w:rPr>
        <w:t xml:space="preserve">в повестку дня входит </w:t>
      </w:r>
      <w:r w:rsidRPr="008A3F68">
        <w:rPr>
          <w:sz w:val="16"/>
          <w:szCs w:val="16"/>
        </w:rPr>
        <w:t>вопрос о</w:t>
      </w:r>
      <w:r w:rsidRPr="00DC3840">
        <w:rPr>
          <w:sz w:val="16"/>
          <w:szCs w:val="16"/>
        </w:rPr>
        <w:t xml:space="preserve"> </w:t>
      </w:r>
      <w:r w:rsidR="008A3F68">
        <w:rPr>
          <w:sz w:val="16"/>
          <w:szCs w:val="16"/>
        </w:rPr>
        <w:t>внесении</w:t>
      </w:r>
      <w:r w:rsidRPr="00DC3840">
        <w:rPr>
          <w:sz w:val="16"/>
          <w:szCs w:val="16"/>
        </w:rPr>
        <w:t xml:space="preserve"> изменений в Устав/принятии Устава в новой редакции)</w:t>
      </w:r>
      <w:bookmarkEnd w:id="1"/>
      <w:r w:rsidR="008A3F68">
        <w:rPr>
          <w:sz w:val="16"/>
          <w:szCs w:val="16"/>
        </w:rPr>
        <w:t>;</w:t>
      </w:r>
    </w:p>
    <w:p w14:paraId="76093317" w14:textId="77777777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240" w:lineRule="auto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 подготовку и направление информации (материалов) акционерам от имени Эмитента;</w:t>
      </w:r>
    </w:p>
    <w:p w14:paraId="59F9E7B9" w14:textId="2674B120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240" w:lineRule="auto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 подготовку, созыв, проведение общ</w:t>
      </w:r>
      <w:r w:rsidR="008A3F68">
        <w:rPr>
          <w:sz w:val="16"/>
          <w:szCs w:val="16"/>
        </w:rPr>
        <w:t>его</w:t>
      </w:r>
      <w:r w:rsidRPr="00DC3840">
        <w:rPr>
          <w:sz w:val="16"/>
          <w:szCs w:val="16"/>
        </w:rPr>
        <w:t xml:space="preserve"> собрани</w:t>
      </w:r>
      <w:r w:rsidR="008A3F68">
        <w:rPr>
          <w:sz w:val="16"/>
          <w:szCs w:val="16"/>
        </w:rPr>
        <w:t>я</w:t>
      </w:r>
      <w:r w:rsidRPr="00DC3840">
        <w:rPr>
          <w:sz w:val="16"/>
          <w:szCs w:val="16"/>
        </w:rPr>
        <w:t xml:space="preserve"> акционеров;</w:t>
      </w:r>
    </w:p>
    <w:p w14:paraId="633B9379" w14:textId="77777777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Протокол/решение уполномоченного органа Эмитента о созыве общего собрания акционеров;</w:t>
      </w:r>
    </w:p>
    <w:p w14:paraId="7F957F0A" w14:textId="77777777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Поручение на передачу файлов номинальному держателю/номинальному держателю центрального депозитария;</w:t>
      </w:r>
    </w:p>
    <w:p w14:paraId="2537AD07" w14:textId="77777777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Материалы для передачи номинальному держателю/номинальному держателю центрального депозитария;</w:t>
      </w:r>
    </w:p>
    <w:p w14:paraId="74AD9F3E" w14:textId="24FDDF12" w:rsidR="003C612F" w:rsidRPr="00DC3840" w:rsidRDefault="003C612F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на</w:t>
      </w:r>
      <w:r w:rsidR="006307AE" w:rsidRPr="00DC3840">
        <w:rPr>
          <w:sz w:val="16"/>
          <w:szCs w:val="16"/>
        </w:rPr>
        <w:t xml:space="preserve"> размещение информации на сайте</w:t>
      </w:r>
      <w:r w:rsidR="0045073E">
        <w:rPr>
          <w:sz w:val="16"/>
          <w:szCs w:val="16"/>
        </w:rPr>
        <w:t>;</w:t>
      </w:r>
    </w:p>
    <w:p w14:paraId="43C313CC" w14:textId="138F86D1" w:rsidR="007C535C" w:rsidRPr="00DC3840" w:rsidRDefault="007C535C" w:rsidP="00DC3840">
      <w:pPr>
        <w:pStyle w:val="ab"/>
        <w:numPr>
          <w:ilvl w:val="0"/>
          <w:numId w:val="18"/>
        </w:numPr>
        <w:spacing w:before="0" w:after="0" w:line="240" w:lineRule="auto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Материалы для размещения информации на сайте</w:t>
      </w:r>
      <w:r w:rsidR="0045073E">
        <w:rPr>
          <w:sz w:val="16"/>
          <w:szCs w:val="16"/>
        </w:rPr>
        <w:t>.</w:t>
      </w:r>
    </w:p>
    <w:p w14:paraId="2DDB3FC5" w14:textId="77777777" w:rsidR="006307AE" w:rsidRDefault="006307AE" w:rsidP="006307AE">
      <w:pPr>
        <w:rPr>
          <w:sz w:val="16"/>
          <w:szCs w:val="16"/>
        </w:rPr>
      </w:pPr>
      <w:r w:rsidRPr="006307AE">
        <w:rPr>
          <w:sz w:val="16"/>
          <w:szCs w:val="16"/>
        </w:rPr>
        <w:t>Корпоративные действия</w:t>
      </w:r>
    </w:p>
    <w:p w14:paraId="4F2A270E" w14:textId="0433BD25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Эмитента на выполнение корпоративных действий (в соответствии со статьей 84.8 ФЗ "Об акционерных обществах")</w:t>
      </w:r>
      <w:r w:rsidR="0045073E">
        <w:rPr>
          <w:sz w:val="16"/>
          <w:szCs w:val="16"/>
        </w:rPr>
        <w:t>;</w:t>
      </w:r>
    </w:p>
    <w:p w14:paraId="1F2930A9" w14:textId="4FEBF747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Эмитента на выполнение корпоративных действий (в соответствии со статьями 40,41 ФЗ "Об акционерных обществах")</w:t>
      </w:r>
      <w:r w:rsidR="0045073E">
        <w:rPr>
          <w:sz w:val="16"/>
          <w:szCs w:val="16"/>
        </w:rPr>
        <w:t>;</w:t>
      </w:r>
    </w:p>
    <w:p w14:paraId="0A3C7E71" w14:textId="2A7A3988" w:rsidR="006307AE" w:rsidRPr="00DC3840" w:rsidRDefault="006307AE" w:rsidP="00DC3840">
      <w:pPr>
        <w:pStyle w:val="ab"/>
        <w:numPr>
          <w:ilvl w:val="0"/>
          <w:numId w:val="18"/>
        </w:numPr>
        <w:spacing w:before="0" w:after="0" w:line="0" w:lineRule="atLeast"/>
        <w:ind w:left="714" w:hanging="357"/>
        <w:rPr>
          <w:sz w:val="16"/>
          <w:szCs w:val="16"/>
        </w:rPr>
      </w:pPr>
      <w:r w:rsidRPr="00DC3840">
        <w:rPr>
          <w:sz w:val="16"/>
          <w:szCs w:val="16"/>
        </w:rPr>
        <w:t>Распоряжение Эмитента на выполнение корпоративных действий (в соответствии со статьей 75 ФЗ "Об акционерных обществах")</w:t>
      </w:r>
      <w:r w:rsidR="0045073E">
        <w:rPr>
          <w:sz w:val="16"/>
          <w:szCs w:val="16"/>
        </w:rPr>
        <w:t>.</w:t>
      </w:r>
    </w:p>
    <w:sectPr w:rsidR="006307AE" w:rsidRPr="00DC3840" w:rsidSect="004849BF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720" w:bottom="720" w:left="720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2B02" w14:textId="77777777" w:rsidR="0021545A" w:rsidRDefault="0021545A">
      <w:r>
        <w:separator/>
      </w:r>
    </w:p>
  </w:endnote>
  <w:endnote w:type="continuationSeparator" w:id="0">
    <w:p w14:paraId="1EFD340C" w14:textId="77777777" w:rsidR="0021545A" w:rsidRDefault="002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0779" w14:textId="77777777" w:rsidR="00F62329" w:rsidRDefault="00F62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119329" w14:textId="77777777" w:rsidR="00F62329" w:rsidRDefault="00F623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3F02" w14:textId="77777777" w:rsidR="00F62329" w:rsidRDefault="00F623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6D9F" w14:textId="77777777" w:rsidR="0021545A" w:rsidRDefault="0021545A">
      <w:r>
        <w:separator/>
      </w:r>
    </w:p>
  </w:footnote>
  <w:footnote w:type="continuationSeparator" w:id="0">
    <w:p w14:paraId="01226A70" w14:textId="77777777" w:rsidR="0021545A" w:rsidRDefault="0021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55C3" w14:textId="77777777" w:rsidR="003C612F" w:rsidRDefault="003C61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3840">
      <w:rPr>
        <w:noProof/>
      </w:rPr>
      <w:t>2</w:t>
    </w:r>
    <w:r>
      <w:fldChar w:fldCharType="end"/>
    </w:r>
  </w:p>
  <w:p w14:paraId="20BAD21D" w14:textId="77777777" w:rsidR="003C612F" w:rsidRDefault="003C6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AC0538"/>
    <w:multiLevelType w:val="hybridMultilevel"/>
    <w:tmpl w:val="D2268D24"/>
    <w:lvl w:ilvl="0" w:tplc="0E4A937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3B668A"/>
    <w:multiLevelType w:val="hybridMultilevel"/>
    <w:tmpl w:val="084C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534"/>
    <w:multiLevelType w:val="hybridMultilevel"/>
    <w:tmpl w:val="42D2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925"/>
    <w:multiLevelType w:val="hybridMultilevel"/>
    <w:tmpl w:val="03DE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031A"/>
    <w:multiLevelType w:val="hybridMultilevel"/>
    <w:tmpl w:val="C99E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6594"/>
    <w:multiLevelType w:val="hybridMultilevel"/>
    <w:tmpl w:val="58065FC8"/>
    <w:lvl w:ilvl="0" w:tplc="86B41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2E62E5"/>
    <w:multiLevelType w:val="hybridMultilevel"/>
    <w:tmpl w:val="8CDA1AE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C1B1AF8"/>
    <w:multiLevelType w:val="hybridMultilevel"/>
    <w:tmpl w:val="C6E6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2BF2"/>
    <w:multiLevelType w:val="hybridMultilevel"/>
    <w:tmpl w:val="62FE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3A6"/>
    <w:multiLevelType w:val="hybridMultilevel"/>
    <w:tmpl w:val="6EA6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57169"/>
    <w:multiLevelType w:val="hybridMultilevel"/>
    <w:tmpl w:val="4B2C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80C44"/>
    <w:multiLevelType w:val="hybridMultilevel"/>
    <w:tmpl w:val="8D1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37D21"/>
    <w:multiLevelType w:val="hybridMultilevel"/>
    <w:tmpl w:val="41D8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72D0"/>
    <w:multiLevelType w:val="hybridMultilevel"/>
    <w:tmpl w:val="6DEA4094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7556F"/>
    <w:multiLevelType w:val="multilevel"/>
    <w:tmpl w:val="1FB4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7C3034"/>
    <w:multiLevelType w:val="hybridMultilevel"/>
    <w:tmpl w:val="E7FEC222"/>
    <w:lvl w:ilvl="0" w:tplc="86B418B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4486E1A"/>
    <w:multiLevelType w:val="hybridMultilevel"/>
    <w:tmpl w:val="5B3C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4B9A"/>
    <w:multiLevelType w:val="hybridMultilevel"/>
    <w:tmpl w:val="284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37558"/>
    <w:multiLevelType w:val="hybridMultilevel"/>
    <w:tmpl w:val="0A6C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E71B4"/>
    <w:multiLevelType w:val="hybridMultilevel"/>
    <w:tmpl w:val="1D4EB700"/>
    <w:lvl w:ilvl="0" w:tplc="248EAA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74111367"/>
    <w:multiLevelType w:val="hybridMultilevel"/>
    <w:tmpl w:val="EEA02D3E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1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5"/>
    <w:rsid w:val="00032130"/>
    <w:rsid w:val="00081EC3"/>
    <w:rsid w:val="000C085D"/>
    <w:rsid w:val="000E60D4"/>
    <w:rsid w:val="00115C94"/>
    <w:rsid w:val="00134A43"/>
    <w:rsid w:val="001B1CA3"/>
    <w:rsid w:val="0021545A"/>
    <w:rsid w:val="0022314D"/>
    <w:rsid w:val="002754F2"/>
    <w:rsid w:val="002B2AD4"/>
    <w:rsid w:val="002B2F58"/>
    <w:rsid w:val="002C18B1"/>
    <w:rsid w:val="002C2382"/>
    <w:rsid w:val="002C2E10"/>
    <w:rsid w:val="002C6D02"/>
    <w:rsid w:val="002E25B7"/>
    <w:rsid w:val="002F00D6"/>
    <w:rsid w:val="002F4083"/>
    <w:rsid w:val="00330635"/>
    <w:rsid w:val="00356ADA"/>
    <w:rsid w:val="003736BB"/>
    <w:rsid w:val="003C612F"/>
    <w:rsid w:val="003E0A86"/>
    <w:rsid w:val="003E273A"/>
    <w:rsid w:val="00412E5E"/>
    <w:rsid w:val="00424AD2"/>
    <w:rsid w:val="0045073E"/>
    <w:rsid w:val="0047335C"/>
    <w:rsid w:val="004849BF"/>
    <w:rsid w:val="00536E52"/>
    <w:rsid w:val="005612F4"/>
    <w:rsid w:val="005D15F2"/>
    <w:rsid w:val="006307AE"/>
    <w:rsid w:val="006324A4"/>
    <w:rsid w:val="006D29F5"/>
    <w:rsid w:val="006D47D2"/>
    <w:rsid w:val="006D6110"/>
    <w:rsid w:val="00764556"/>
    <w:rsid w:val="007B1B04"/>
    <w:rsid w:val="007B2C47"/>
    <w:rsid w:val="007C535C"/>
    <w:rsid w:val="007E03B6"/>
    <w:rsid w:val="00836987"/>
    <w:rsid w:val="00874768"/>
    <w:rsid w:val="008A3F68"/>
    <w:rsid w:val="008C4FDB"/>
    <w:rsid w:val="008F271D"/>
    <w:rsid w:val="009405C7"/>
    <w:rsid w:val="00945E6B"/>
    <w:rsid w:val="00977FAE"/>
    <w:rsid w:val="00987E5D"/>
    <w:rsid w:val="009934C7"/>
    <w:rsid w:val="009A09B8"/>
    <w:rsid w:val="009E3937"/>
    <w:rsid w:val="00A00334"/>
    <w:rsid w:val="00A72A4F"/>
    <w:rsid w:val="00AE15D7"/>
    <w:rsid w:val="00B42EE3"/>
    <w:rsid w:val="00B43D8C"/>
    <w:rsid w:val="00B56978"/>
    <w:rsid w:val="00B61BEC"/>
    <w:rsid w:val="00BB6F2D"/>
    <w:rsid w:val="00BF7B6A"/>
    <w:rsid w:val="00C11CEC"/>
    <w:rsid w:val="00CB3201"/>
    <w:rsid w:val="00CF78DD"/>
    <w:rsid w:val="00D45F96"/>
    <w:rsid w:val="00D917D0"/>
    <w:rsid w:val="00DC1198"/>
    <w:rsid w:val="00DC3840"/>
    <w:rsid w:val="00E66305"/>
    <w:rsid w:val="00EE4F31"/>
    <w:rsid w:val="00F154E5"/>
    <w:rsid w:val="00F6232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A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Legal Level 1."/>
    <w:basedOn w:val="a"/>
    <w:next w:val="a"/>
    <w:link w:val="60"/>
    <w:qFormat/>
    <w:rsid w:val="007B2C47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0"/>
    <w:uiPriority w:val="99"/>
    <w:semiHidden/>
    <w:unhideWhenUsed/>
    <w:rsid w:val="00F62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329"/>
  </w:style>
  <w:style w:type="paragraph" w:styleId="aa">
    <w:name w:val="Normal (Web)"/>
    <w:basedOn w:val="a"/>
    <w:uiPriority w:val="99"/>
    <w:rsid w:val="00BB6F2D"/>
    <w:pPr>
      <w:spacing w:before="100" w:beforeAutospacing="1" w:after="119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085D"/>
    <w:pPr>
      <w:widowControl w:val="0"/>
      <w:spacing w:before="240" w:after="240" w:line="240" w:lineRule="atLeast"/>
      <w:ind w:left="708" w:firstLine="567"/>
      <w:jc w:val="both"/>
    </w:pPr>
    <w:rPr>
      <w:rFonts w:ascii="TimesET" w:hAnsi="TimesET"/>
      <w:spacing w:val="-5"/>
      <w:sz w:val="24"/>
    </w:rPr>
  </w:style>
  <w:style w:type="table" w:styleId="ac">
    <w:name w:val="Table Grid"/>
    <w:basedOn w:val="a1"/>
    <w:uiPriority w:val="39"/>
    <w:rsid w:val="009E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3C612F"/>
  </w:style>
  <w:style w:type="character" w:customStyle="1" w:styleId="60">
    <w:name w:val="Заголовок 6 Знак"/>
    <w:aliases w:val="Legal Level 1. Знак"/>
    <w:basedOn w:val="a0"/>
    <w:link w:val="6"/>
    <w:rsid w:val="007B2C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Legal Level 1."/>
    <w:basedOn w:val="a"/>
    <w:next w:val="a"/>
    <w:link w:val="60"/>
    <w:qFormat/>
    <w:rsid w:val="007B2C47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0"/>
    <w:uiPriority w:val="99"/>
    <w:semiHidden/>
    <w:unhideWhenUsed/>
    <w:rsid w:val="00F62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329"/>
  </w:style>
  <w:style w:type="paragraph" w:styleId="aa">
    <w:name w:val="Normal (Web)"/>
    <w:basedOn w:val="a"/>
    <w:uiPriority w:val="99"/>
    <w:rsid w:val="00BB6F2D"/>
    <w:pPr>
      <w:spacing w:before="100" w:beforeAutospacing="1" w:after="119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085D"/>
    <w:pPr>
      <w:widowControl w:val="0"/>
      <w:spacing w:before="240" w:after="240" w:line="240" w:lineRule="atLeast"/>
      <w:ind w:left="708" w:firstLine="567"/>
      <w:jc w:val="both"/>
    </w:pPr>
    <w:rPr>
      <w:rFonts w:ascii="TimesET" w:hAnsi="TimesET"/>
      <w:spacing w:val="-5"/>
      <w:sz w:val="24"/>
    </w:rPr>
  </w:style>
  <w:style w:type="table" w:styleId="ac">
    <w:name w:val="Table Grid"/>
    <w:basedOn w:val="a1"/>
    <w:uiPriority w:val="39"/>
    <w:rsid w:val="009E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3C612F"/>
  </w:style>
  <w:style w:type="character" w:customStyle="1" w:styleId="60">
    <w:name w:val="Заголовок 6 Знак"/>
    <w:aliases w:val="Legal Level 1. Знак"/>
    <w:basedOn w:val="a0"/>
    <w:link w:val="6"/>
    <w:rsid w:val="007B2C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</dc:title>
  <dc:creator>Terehov</dc:creator>
  <cp:lastModifiedBy>Александра Лепская</cp:lastModifiedBy>
  <cp:revision>7</cp:revision>
  <cp:lastPrinted>2020-03-16T10:39:00Z</cp:lastPrinted>
  <dcterms:created xsi:type="dcterms:W3CDTF">2023-01-12T05:32:00Z</dcterms:created>
  <dcterms:modified xsi:type="dcterms:W3CDTF">2023-02-08T11:32:00Z</dcterms:modified>
</cp:coreProperties>
</file>